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B6" w:rsidRPr="00567C59" w:rsidRDefault="00830634" w:rsidP="00567C59">
      <w:pPr>
        <w:jc w:val="center"/>
        <w:rPr>
          <w:rFonts w:ascii="Microsoft Uighur" w:hAnsi="Microsoft Uighur" w:cs="Microsoft Uighur"/>
          <w:sz w:val="26"/>
          <w:szCs w:val="26"/>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-352425</wp:posOffset>
            </wp:positionV>
            <wp:extent cx="2905125" cy="21812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905125" cy="2181225"/>
                    </a:xfrm>
                    <a:prstGeom prst="rect">
                      <a:avLst/>
                    </a:prstGeom>
                    <a:noFill/>
                    <a:ln w="9525">
                      <a:noFill/>
                      <a:miter lim="800000"/>
                      <a:headEnd/>
                      <a:tailEnd/>
                    </a:ln>
                  </pic:spPr>
                </pic:pic>
              </a:graphicData>
            </a:graphic>
          </wp:anchor>
        </w:drawing>
      </w:r>
      <w:r w:rsidR="00232BB6" w:rsidRPr="00232BB6">
        <w:rPr>
          <w:rFonts w:asciiTheme="minorHAnsi" w:hAnsiTheme="minorHAnsi" w:cstheme="minorHAnsi"/>
          <w:b/>
          <w:sz w:val="48"/>
          <w:szCs w:val="48"/>
        </w:rPr>
        <w:t>New Hope Shelter</w:t>
      </w:r>
    </w:p>
    <w:p w:rsidR="00567C59" w:rsidRPr="00567C59" w:rsidRDefault="00232BB6" w:rsidP="00567C59">
      <w:pPr>
        <w:jc w:val="center"/>
        <w:rPr>
          <w:rFonts w:asciiTheme="minorHAnsi" w:hAnsiTheme="minorHAnsi" w:cstheme="minorHAnsi"/>
          <w:b/>
          <w:sz w:val="40"/>
          <w:szCs w:val="40"/>
        </w:rPr>
      </w:pPr>
      <w:r w:rsidRPr="00232BB6">
        <w:rPr>
          <w:rFonts w:asciiTheme="minorHAnsi" w:hAnsiTheme="minorHAnsi" w:cstheme="minorHAnsi"/>
          <w:b/>
          <w:sz w:val="40"/>
          <w:szCs w:val="40"/>
        </w:rPr>
        <w:t>&amp; Transitional Housing</w:t>
      </w:r>
    </w:p>
    <w:p w:rsidR="00830634" w:rsidRPr="00232BB6" w:rsidRDefault="00232BB6" w:rsidP="00567C59">
      <w:pPr>
        <w:jc w:val="center"/>
        <w:rPr>
          <w:rFonts w:asciiTheme="minorHAnsi" w:hAnsiTheme="minorHAnsi" w:cstheme="minorHAnsi"/>
          <w:sz w:val="36"/>
          <w:szCs w:val="36"/>
        </w:rPr>
      </w:pPr>
      <w:r w:rsidRPr="00232BB6">
        <w:rPr>
          <w:rFonts w:asciiTheme="minorHAnsi" w:hAnsiTheme="minorHAnsi" w:cstheme="minorHAnsi"/>
          <w:sz w:val="36"/>
          <w:szCs w:val="36"/>
        </w:rPr>
        <w:t>601 N Summit Dr</w:t>
      </w:r>
    </w:p>
    <w:p w:rsidR="00232BB6" w:rsidRDefault="00830634" w:rsidP="00567C59">
      <w:pPr>
        <w:jc w:val="center"/>
        <w:rPr>
          <w:rFonts w:asciiTheme="minorHAnsi" w:hAnsiTheme="minorHAnsi" w:cstheme="minorHAnsi"/>
          <w:sz w:val="36"/>
          <w:szCs w:val="36"/>
        </w:rPr>
      </w:pPr>
      <w:r w:rsidRPr="00232BB6">
        <w:rPr>
          <w:rFonts w:asciiTheme="minorHAnsi" w:hAnsiTheme="minorHAnsi" w:cstheme="minorHAnsi"/>
          <w:sz w:val="36"/>
          <w:szCs w:val="36"/>
        </w:rPr>
        <w:t xml:space="preserve">CRANDON, WI </w:t>
      </w:r>
      <w:r w:rsidR="00232BB6">
        <w:rPr>
          <w:rFonts w:asciiTheme="minorHAnsi" w:hAnsiTheme="minorHAnsi" w:cstheme="minorHAnsi"/>
          <w:sz w:val="36"/>
          <w:szCs w:val="36"/>
        </w:rPr>
        <w:t>54520</w:t>
      </w:r>
    </w:p>
    <w:p w:rsidR="00830634" w:rsidRPr="00232BB6" w:rsidRDefault="00830634" w:rsidP="00232BB6">
      <w:pPr>
        <w:jc w:val="center"/>
        <w:rPr>
          <w:rFonts w:asciiTheme="minorHAnsi" w:hAnsiTheme="minorHAnsi" w:cstheme="minorHAnsi"/>
          <w:sz w:val="20"/>
          <w:szCs w:val="20"/>
        </w:rPr>
      </w:pPr>
      <w:r>
        <w:rPr>
          <w:rFonts w:ascii="Microsoft Uighur" w:hAnsi="Microsoft Uighur" w:cs="Microsoft Uighur"/>
          <w:b/>
          <w:bCs/>
          <w:sz w:val="20"/>
          <w:szCs w:val="20"/>
        </w:rPr>
        <w:t xml:space="preserve">                                 </w:t>
      </w:r>
      <w:r>
        <w:rPr>
          <w:rFonts w:ascii="Microsoft Uighur" w:hAnsi="Microsoft Uighur" w:cs="Microsoft Uighur"/>
          <w:b/>
          <w:bCs/>
          <w:sz w:val="20"/>
          <w:szCs w:val="20"/>
        </w:rPr>
        <w:tab/>
        <w:t xml:space="preserve"> </w:t>
      </w:r>
    </w:p>
    <w:p w:rsidR="00A939D4" w:rsidRDefault="00543B37">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3931920" cy="0"/>
                <wp:effectExtent l="19050" t="14605" r="2095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C7103" id="_x0000_t32" coordsize="21600,21600" o:spt="32" o:oned="t" path="m,l21600,21600e" filled="f">
                <v:path arrowok="t" fillok="f" o:connecttype="none"/>
                <o:lock v:ext="edit" shapetype="t"/>
              </v:shapetype>
              <v:shape id="AutoShape 2" o:spid="_x0000_s1026" type="#_x0000_t32" style="position:absolute;margin-left:3.75pt;margin-top:.05pt;width:30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yiHwIAADw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" strokeweight="2.25pt"/>
            </w:pict>
          </mc:Fallback>
        </mc:AlternateContent>
      </w:r>
    </w:p>
    <w:p w:rsidR="00830634" w:rsidRPr="002D5CA6" w:rsidRDefault="002D5CA6" w:rsidP="00941408">
      <w:r w:rsidRPr="002D5CA6">
        <w:t>Sept. 10, 2011</w:t>
      </w:r>
    </w:p>
    <w:p w:rsidR="002D5CA6" w:rsidRPr="002D5CA6" w:rsidRDefault="002D5CA6" w:rsidP="002D5CA6">
      <w:pPr>
        <w:tabs>
          <w:tab w:val="right" w:pos="6930"/>
        </w:tabs>
        <w:jc w:val="both"/>
        <w:rPr>
          <w:rFonts w:ascii="Microsoft Uighur" w:hAnsi="Microsoft Uighur" w:cs="Microsoft Uighur"/>
          <w:iCs/>
        </w:rPr>
      </w:pPr>
      <w:r w:rsidRPr="002D5CA6">
        <w:rPr>
          <w:rFonts w:ascii="Microsoft Uighur" w:hAnsi="Microsoft Uighur" w:cs="Microsoft Uighur"/>
          <w:iCs/>
        </w:rPr>
        <w:tab/>
      </w:r>
    </w:p>
    <w:p w:rsidR="002D5CA6" w:rsidRPr="002D5CA6" w:rsidRDefault="002D5CA6" w:rsidP="002D5CA6">
      <w:pPr>
        <w:ind w:firstLine="720"/>
        <w:rPr>
          <w:iCs/>
        </w:rPr>
      </w:pPr>
      <w:r w:rsidRPr="002D5CA6">
        <w:rPr>
          <w:iCs/>
        </w:rPr>
        <w:t xml:space="preserve">Praise the Lord it’s been a year since we opened the doors of New Hope Shelter and Transitional Housing! It has been an exciting and stressful year filled with both challenges and rewards. We are looking back at where we started, what we could have done better and how we can improve what we do for next year. We are thinking and praying about those who have stayed with us this last year and hoping that they allow Him to work in their lives to soften their hearts to accept the forgiveness only He can offer.  </w:t>
      </w:r>
    </w:p>
    <w:p w:rsidR="002D5CA6" w:rsidRPr="002D5CA6" w:rsidRDefault="002D5CA6" w:rsidP="002D5CA6">
      <w:pPr>
        <w:rPr>
          <w:iCs/>
          <w:sz w:val="22"/>
          <w:szCs w:val="22"/>
        </w:rPr>
      </w:pPr>
      <w:r w:rsidRPr="002D5CA6">
        <w:rPr>
          <w:iCs/>
          <w:sz w:val="22"/>
          <w:szCs w:val="22"/>
        </w:rPr>
        <w:tab/>
      </w:r>
    </w:p>
    <w:p w:rsidR="002D5CA6" w:rsidRPr="00941408" w:rsidRDefault="002D5CA6" w:rsidP="002D5CA6">
      <w:pPr>
        <w:ind w:firstLine="720"/>
        <w:rPr>
          <w:iCs/>
        </w:rPr>
      </w:pPr>
      <w:r w:rsidRPr="00941408">
        <w:rPr>
          <w:rFonts w:eastAsia="Times New Roman"/>
          <w:b/>
        </w:rPr>
        <w:t>Some of our year-end totals/numbers Aug. 2010 – Aug. 2011:</w:t>
      </w:r>
      <w:r w:rsidRPr="00941408">
        <w:rPr>
          <w:rFonts w:eastAsia="Times New Roman"/>
        </w:rPr>
        <w:t xml:space="preserve"> </w:t>
      </w:r>
    </w:p>
    <w:p w:rsidR="002D5CA6" w:rsidRPr="002D5CA6" w:rsidRDefault="002D5CA6" w:rsidP="002D5CA6">
      <w:pPr>
        <w:ind w:firstLine="720"/>
        <w:rPr>
          <w:rFonts w:eastAsia="Times New Roman"/>
          <w:sz w:val="22"/>
          <w:szCs w:val="22"/>
        </w:rPr>
      </w:pP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We have provided 1,757 nights of shelter to 51 individuals including 19 men, 8 women and 7 families addressing a previously un-met need here in our community providing emergency shelter and case management where none existed.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We have received 114 calls from people looking for shelter.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We helped 82% of our residents that checked-out find either employment or housing or both.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We averaged approx. 4-5 residents per night.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The average length of stay was about 35 days.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We have had 3 people stay the entire 90 days.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We have had up to eleven people here at one time.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During four different periods this year we were full and had to turn people away and start a waiting list. </w:t>
      </w:r>
    </w:p>
    <w:p w:rsidR="002D5CA6" w:rsidRPr="002D5CA6" w:rsidRDefault="002D5CA6" w:rsidP="002D5CA6">
      <w:pPr>
        <w:pStyle w:val="ListParagraph"/>
        <w:numPr>
          <w:ilvl w:val="1"/>
          <w:numId w:val="4"/>
        </w:numPr>
        <w:rPr>
          <w:rFonts w:ascii="Times New Roman" w:eastAsia="Calibri" w:hAnsi="Times New Roman" w:cs="Times New Roman"/>
        </w:rPr>
      </w:pPr>
      <w:r w:rsidRPr="002D5CA6">
        <w:rPr>
          <w:rFonts w:ascii="Times New Roman" w:eastAsia="Calibri" w:hAnsi="Times New Roman" w:cs="Times New Roman"/>
        </w:rPr>
        <w:t xml:space="preserve">We have helped people transitioning from jail, rehab, and probation/parole providing a stable supervised place from which they could find employment and seek housing. </w:t>
      </w:r>
    </w:p>
    <w:p w:rsidR="002D5CA6" w:rsidRPr="002D5CA6" w:rsidRDefault="002D5CA6" w:rsidP="002D5CA6">
      <w:pPr>
        <w:pStyle w:val="ListParagraph"/>
        <w:numPr>
          <w:ilvl w:val="1"/>
          <w:numId w:val="4"/>
        </w:numPr>
        <w:rPr>
          <w:rFonts w:ascii="Times New Roman" w:eastAsia="Times New Roman" w:hAnsi="Times New Roman" w:cs="Times New Roman"/>
        </w:rPr>
      </w:pPr>
      <w:r w:rsidRPr="002D5CA6">
        <w:rPr>
          <w:rFonts w:ascii="Times New Roman" w:eastAsia="Calibri" w:hAnsi="Times New Roman" w:cs="Times New Roman"/>
        </w:rPr>
        <w:t>We have established a great working relationship with the other service providers in our community to help families find the assistance and resources they need to move forward with stabilizing their lives.</w:t>
      </w:r>
      <w:r w:rsidRPr="002D5CA6">
        <w:rPr>
          <w:rFonts w:ascii="Times New Roman" w:eastAsia="Times New Roman" w:hAnsi="Times New Roman" w:cs="Times New Roman"/>
        </w:rPr>
        <w:t xml:space="preserve"> </w:t>
      </w:r>
    </w:p>
    <w:p w:rsidR="002D5CA6" w:rsidRPr="002D5CA6" w:rsidRDefault="002D5CA6" w:rsidP="002D5CA6">
      <w:pPr>
        <w:pStyle w:val="ListParagraph"/>
        <w:numPr>
          <w:ilvl w:val="1"/>
          <w:numId w:val="4"/>
        </w:numPr>
        <w:rPr>
          <w:rFonts w:ascii="Times New Roman" w:eastAsia="Times New Roman" w:hAnsi="Times New Roman" w:cs="Times New Roman"/>
        </w:rPr>
      </w:pPr>
      <w:r w:rsidRPr="002D5CA6">
        <w:rPr>
          <w:rFonts w:ascii="Times New Roman" w:eastAsia="Times New Roman" w:hAnsi="Times New Roman" w:cs="Times New Roman"/>
        </w:rPr>
        <w:t xml:space="preserve">We have logged over 6800 miles helping transport residents to doctor appointments, court dates, or even just to the grocery store. </w:t>
      </w:r>
    </w:p>
    <w:p w:rsidR="002D5CA6" w:rsidRPr="002D5CA6" w:rsidRDefault="002D5CA6" w:rsidP="002D5CA6">
      <w:pPr>
        <w:ind w:firstLine="720"/>
        <w:rPr>
          <w:iCs/>
        </w:rPr>
      </w:pPr>
      <w:r w:rsidRPr="002D5CA6">
        <w:rPr>
          <w:rFonts w:eastAsia="Times New Roman"/>
        </w:rPr>
        <w:t xml:space="preserve">We are very thankful for the donations of funds and vehicles to make this possible, we have had 4 vehicles donated this year to help meet that need! We are also thankful for the many volunteers that help make this possible. </w:t>
      </w:r>
    </w:p>
    <w:p w:rsidR="002D5CA6" w:rsidRPr="002D5CA6" w:rsidRDefault="002D5CA6" w:rsidP="002D5CA6">
      <w:pPr>
        <w:pStyle w:val="NoSpacing"/>
        <w:ind w:firstLine="720"/>
        <w:rPr>
          <w:rFonts w:eastAsia="Times New Roman"/>
        </w:rPr>
      </w:pPr>
    </w:p>
    <w:p w:rsidR="002D5CA6" w:rsidRPr="002D5CA6" w:rsidRDefault="002D5CA6" w:rsidP="002D5CA6">
      <w:pPr>
        <w:pStyle w:val="NoSpacing"/>
        <w:ind w:firstLine="720"/>
        <w:rPr>
          <w:rFonts w:eastAsia="Times New Roman"/>
        </w:rPr>
      </w:pPr>
      <w:r w:rsidRPr="002D5CA6">
        <w:rPr>
          <w:rFonts w:eastAsia="Times New Roman"/>
        </w:rPr>
        <w:t>Those are the hard figures and statistics, and sometimes it’s easy to get caught up in the numbers. The reality is that we are in a relational ministry, dealing in-depth with people, establishing a relationship while they are at their most vulnerable (and stressed). Some of our residents checked-out with a job and an apartment and well on their way to stability, while others checked-out with not much more than they checked-in with. Sometimes we have to understand that our role in a persons’ life may be limited to a temporary influence, and all we can do is try to share the knowledge and encouragement that there IS a better way, HIS way. Sometimes the only gift our residents leave with is that memory of hope.</w:t>
      </w:r>
    </w:p>
    <w:p w:rsidR="002D5CA6" w:rsidRPr="002D5CA6" w:rsidRDefault="002D5CA6" w:rsidP="002D5CA6">
      <w:pPr>
        <w:pStyle w:val="NoSpacing"/>
        <w:ind w:firstLine="720"/>
        <w:rPr>
          <w:sz w:val="22"/>
          <w:szCs w:val="22"/>
        </w:rPr>
      </w:pPr>
    </w:p>
    <w:p w:rsidR="002D5CA6" w:rsidRPr="002D5CA6" w:rsidRDefault="002D5CA6" w:rsidP="002D5CA6">
      <w:pPr>
        <w:pStyle w:val="NoSpacing"/>
        <w:ind w:firstLine="720"/>
      </w:pPr>
      <w:r w:rsidRPr="002D5CA6">
        <w:t xml:space="preserve">In His service, </w:t>
      </w:r>
    </w:p>
    <w:p w:rsidR="005A6026" w:rsidRPr="002D5CA6" w:rsidRDefault="005A6026" w:rsidP="002D5CA6">
      <w:pPr>
        <w:rPr>
          <w:iCs/>
        </w:rPr>
      </w:pPr>
    </w:p>
    <w:p w:rsidR="00232BB6" w:rsidRPr="002D5CA6" w:rsidRDefault="002D5CA6" w:rsidP="002D5CA6">
      <w:pPr>
        <w:rPr>
          <w:iCs/>
        </w:rPr>
      </w:pPr>
      <w:r w:rsidRPr="002D5CA6">
        <w:rPr>
          <w:iCs/>
        </w:rPr>
        <w:tab/>
      </w:r>
      <w:r w:rsidR="00BB3587" w:rsidRPr="002D5CA6">
        <w:rPr>
          <w:iCs/>
        </w:rPr>
        <w:t>Micah Dewing</w:t>
      </w:r>
      <w:r>
        <w:rPr>
          <w:iCs/>
        </w:rPr>
        <w:tab/>
        <w:t xml:space="preserve">    </w:t>
      </w:r>
      <w:r w:rsidRPr="002D5CA6">
        <w:rPr>
          <w:iCs/>
          <w:sz w:val="22"/>
          <w:szCs w:val="22"/>
        </w:rPr>
        <w:t xml:space="preserve">Shelter </w:t>
      </w:r>
      <w:r w:rsidR="00BB3587" w:rsidRPr="002D5CA6">
        <w:rPr>
          <w:iCs/>
          <w:sz w:val="22"/>
          <w:szCs w:val="22"/>
        </w:rPr>
        <w:t>Director</w:t>
      </w:r>
    </w:p>
    <w:sectPr w:rsidR="00232BB6" w:rsidRPr="002D5CA6" w:rsidSect="008306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3C" w:rsidRDefault="00385D3C" w:rsidP="00830634">
      <w:r>
        <w:separator/>
      </w:r>
    </w:p>
  </w:endnote>
  <w:endnote w:type="continuationSeparator" w:id="0">
    <w:p w:rsidR="00385D3C" w:rsidRDefault="00385D3C" w:rsidP="008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3C" w:rsidRDefault="00385D3C" w:rsidP="00830634">
      <w:r>
        <w:separator/>
      </w:r>
    </w:p>
  </w:footnote>
  <w:footnote w:type="continuationSeparator" w:id="0">
    <w:p w:rsidR="00385D3C" w:rsidRDefault="00385D3C" w:rsidP="00830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684"/>
    <w:multiLevelType w:val="hybridMultilevel"/>
    <w:tmpl w:val="86A01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A748A"/>
    <w:multiLevelType w:val="hybridMultilevel"/>
    <w:tmpl w:val="671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82FA7"/>
    <w:multiLevelType w:val="hybridMultilevel"/>
    <w:tmpl w:val="8C4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64FD7"/>
    <w:multiLevelType w:val="hybridMultilevel"/>
    <w:tmpl w:val="31C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4"/>
    <w:rsid w:val="000904D3"/>
    <w:rsid w:val="000E03FD"/>
    <w:rsid w:val="00143D04"/>
    <w:rsid w:val="0018292E"/>
    <w:rsid w:val="001D3E01"/>
    <w:rsid w:val="001D5D3C"/>
    <w:rsid w:val="00222271"/>
    <w:rsid w:val="0022489A"/>
    <w:rsid w:val="00232BB6"/>
    <w:rsid w:val="00234C71"/>
    <w:rsid w:val="00243795"/>
    <w:rsid w:val="00247A0A"/>
    <w:rsid w:val="00272893"/>
    <w:rsid w:val="00292658"/>
    <w:rsid w:val="002A02C1"/>
    <w:rsid w:val="002D5CA6"/>
    <w:rsid w:val="00341AA5"/>
    <w:rsid w:val="00343AD3"/>
    <w:rsid w:val="003772AA"/>
    <w:rsid w:val="00385D3C"/>
    <w:rsid w:val="003A1D14"/>
    <w:rsid w:val="003B2D90"/>
    <w:rsid w:val="003B2E9C"/>
    <w:rsid w:val="003E1CBE"/>
    <w:rsid w:val="003E53F3"/>
    <w:rsid w:val="003F1EAA"/>
    <w:rsid w:val="003F47C1"/>
    <w:rsid w:val="00400D54"/>
    <w:rsid w:val="004226E5"/>
    <w:rsid w:val="00464B00"/>
    <w:rsid w:val="00467118"/>
    <w:rsid w:val="00471404"/>
    <w:rsid w:val="00472D47"/>
    <w:rsid w:val="0047501D"/>
    <w:rsid w:val="00476BAD"/>
    <w:rsid w:val="00482E0E"/>
    <w:rsid w:val="00486768"/>
    <w:rsid w:val="00517A1D"/>
    <w:rsid w:val="005353DA"/>
    <w:rsid w:val="00542682"/>
    <w:rsid w:val="00543B37"/>
    <w:rsid w:val="00567C59"/>
    <w:rsid w:val="0059009E"/>
    <w:rsid w:val="005A6026"/>
    <w:rsid w:val="005A671E"/>
    <w:rsid w:val="005B0058"/>
    <w:rsid w:val="005D0EEE"/>
    <w:rsid w:val="005D51AA"/>
    <w:rsid w:val="0061174A"/>
    <w:rsid w:val="00614EBA"/>
    <w:rsid w:val="00637655"/>
    <w:rsid w:val="00665154"/>
    <w:rsid w:val="006F13C6"/>
    <w:rsid w:val="006F4D16"/>
    <w:rsid w:val="007325C9"/>
    <w:rsid w:val="007430CD"/>
    <w:rsid w:val="00744739"/>
    <w:rsid w:val="007D1EE1"/>
    <w:rsid w:val="007F4593"/>
    <w:rsid w:val="007F58D3"/>
    <w:rsid w:val="00811532"/>
    <w:rsid w:val="00830634"/>
    <w:rsid w:val="00884902"/>
    <w:rsid w:val="00890C5C"/>
    <w:rsid w:val="0090684D"/>
    <w:rsid w:val="00941408"/>
    <w:rsid w:val="009D7B6D"/>
    <w:rsid w:val="009F7592"/>
    <w:rsid w:val="00A02BAB"/>
    <w:rsid w:val="00A06845"/>
    <w:rsid w:val="00A22B49"/>
    <w:rsid w:val="00A81EBC"/>
    <w:rsid w:val="00A939D4"/>
    <w:rsid w:val="00AA1B7F"/>
    <w:rsid w:val="00AD4450"/>
    <w:rsid w:val="00B07BEB"/>
    <w:rsid w:val="00B140D6"/>
    <w:rsid w:val="00B41805"/>
    <w:rsid w:val="00B4416C"/>
    <w:rsid w:val="00B47116"/>
    <w:rsid w:val="00B55735"/>
    <w:rsid w:val="00BB14C5"/>
    <w:rsid w:val="00BB3587"/>
    <w:rsid w:val="00BB69E6"/>
    <w:rsid w:val="00BC17E3"/>
    <w:rsid w:val="00C22BB4"/>
    <w:rsid w:val="00C236F2"/>
    <w:rsid w:val="00C529EA"/>
    <w:rsid w:val="00C55CF6"/>
    <w:rsid w:val="00C70AE1"/>
    <w:rsid w:val="00C936EF"/>
    <w:rsid w:val="00CD0C45"/>
    <w:rsid w:val="00CF4D70"/>
    <w:rsid w:val="00D43982"/>
    <w:rsid w:val="00D514FA"/>
    <w:rsid w:val="00DA5EC4"/>
    <w:rsid w:val="00DD54F7"/>
    <w:rsid w:val="00DD5EEF"/>
    <w:rsid w:val="00E01477"/>
    <w:rsid w:val="00E47181"/>
    <w:rsid w:val="00E55815"/>
    <w:rsid w:val="00E835C7"/>
    <w:rsid w:val="00EA56CC"/>
    <w:rsid w:val="00EF511A"/>
    <w:rsid w:val="00F06659"/>
    <w:rsid w:val="00F131CB"/>
    <w:rsid w:val="00F30A44"/>
    <w:rsid w:val="00F37D87"/>
    <w:rsid w:val="00FC71E1"/>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DBB08-FC91-45A3-8AA0-1CCD48A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34"/>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eastAsiaTheme="minorEastAsia" w:hAnsi="Tahoma" w:cs="Tahoma"/>
      <w:sz w:val="16"/>
      <w:szCs w:val="16"/>
    </w:rPr>
  </w:style>
  <w:style w:type="paragraph" w:styleId="Header">
    <w:name w:val="header"/>
    <w:basedOn w:val="Normal"/>
    <w:link w:val="HeaderChar"/>
    <w:uiPriority w:val="99"/>
    <w:semiHidden/>
    <w:unhideWhenUsed/>
    <w:rsid w:val="00830634"/>
    <w:pPr>
      <w:tabs>
        <w:tab w:val="center" w:pos="4680"/>
        <w:tab w:val="right" w:pos="9360"/>
      </w:tabs>
    </w:pPr>
  </w:style>
  <w:style w:type="character" w:customStyle="1" w:styleId="HeaderChar">
    <w:name w:val="Header Char"/>
    <w:basedOn w:val="DefaultParagraphFont"/>
    <w:link w:val="Header"/>
    <w:uiPriority w:val="99"/>
    <w:semiHidden/>
    <w:rsid w:val="00830634"/>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830634"/>
    <w:pPr>
      <w:tabs>
        <w:tab w:val="center" w:pos="4680"/>
        <w:tab w:val="right" w:pos="9360"/>
      </w:tabs>
    </w:pPr>
  </w:style>
  <w:style w:type="character" w:customStyle="1" w:styleId="FooterChar">
    <w:name w:val="Footer Char"/>
    <w:basedOn w:val="DefaultParagraphFont"/>
    <w:link w:val="Footer"/>
    <w:uiPriority w:val="99"/>
    <w:semiHidden/>
    <w:rsid w:val="00830634"/>
    <w:rPr>
      <w:rFonts w:ascii="Times New Roman" w:eastAsiaTheme="minorEastAsia" w:hAnsi="Times New Roman" w:cs="Times New Roman"/>
      <w:sz w:val="24"/>
      <w:szCs w:val="24"/>
    </w:rPr>
  </w:style>
  <w:style w:type="paragraph" w:styleId="ListParagraph">
    <w:name w:val="List Paragraph"/>
    <w:basedOn w:val="Normal"/>
    <w:uiPriority w:val="34"/>
    <w:qFormat/>
    <w:rsid w:val="00567C5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losing">
    <w:name w:val="Closing"/>
    <w:basedOn w:val="Normal"/>
    <w:link w:val="ClosingChar"/>
    <w:rsid w:val="00567C59"/>
    <w:pPr>
      <w:widowControl/>
      <w:autoSpaceDE/>
      <w:autoSpaceDN/>
      <w:adjustRightInd/>
      <w:spacing w:after="960"/>
    </w:pPr>
    <w:rPr>
      <w:rFonts w:eastAsia="Times New Roman"/>
    </w:rPr>
  </w:style>
  <w:style w:type="character" w:customStyle="1" w:styleId="ClosingChar">
    <w:name w:val="Closing Char"/>
    <w:basedOn w:val="DefaultParagraphFont"/>
    <w:link w:val="Closing"/>
    <w:rsid w:val="00567C59"/>
    <w:rPr>
      <w:rFonts w:ascii="Times New Roman" w:eastAsia="Times New Roman" w:hAnsi="Times New Roman" w:cs="Times New Roman"/>
      <w:sz w:val="24"/>
      <w:szCs w:val="24"/>
    </w:rPr>
  </w:style>
  <w:style w:type="paragraph" w:styleId="BodyText">
    <w:name w:val="Body Text"/>
    <w:basedOn w:val="Normal"/>
    <w:link w:val="BodyTextChar"/>
    <w:rsid w:val="00567C59"/>
    <w:pPr>
      <w:widowControl/>
      <w:autoSpaceDE/>
      <w:autoSpaceDN/>
      <w:adjustRightInd/>
      <w:spacing w:after="240"/>
    </w:pPr>
    <w:rPr>
      <w:rFonts w:eastAsia="Times New Roman"/>
    </w:rPr>
  </w:style>
  <w:style w:type="character" w:customStyle="1" w:styleId="BodyTextChar">
    <w:name w:val="Body Text Char"/>
    <w:basedOn w:val="DefaultParagraphFont"/>
    <w:link w:val="BodyText"/>
    <w:rsid w:val="00567C59"/>
    <w:rPr>
      <w:rFonts w:ascii="Times New Roman" w:eastAsia="Times New Roman" w:hAnsi="Times New Roman" w:cs="Times New Roman"/>
      <w:sz w:val="24"/>
      <w:szCs w:val="24"/>
    </w:rPr>
  </w:style>
  <w:style w:type="paragraph" w:styleId="NoSpacing">
    <w:name w:val="No Spacing"/>
    <w:uiPriority w:val="1"/>
    <w:qFormat/>
    <w:rsid w:val="00567C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22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65">
      <w:bodyDiv w:val="1"/>
      <w:marLeft w:val="0"/>
      <w:marRight w:val="0"/>
      <w:marTop w:val="0"/>
      <w:marBottom w:val="0"/>
      <w:divBdr>
        <w:top w:val="none" w:sz="0" w:space="0" w:color="auto"/>
        <w:left w:val="none" w:sz="0" w:space="0" w:color="auto"/>
        <w:bottom w:val="none" w:sz="0" w:space="0" w:color="auto"/>
        <w:right w:val="none" w:sz="0" w:space="0" w:color="auto"/>
      </w:divBdr>
    </w:div>
    <w:div w:id="200367199">
      <w:bodyDiv w:val="1"/>
      <w:marLeft w:val="0"/>
      <w:marRight w:val="0"/>
      <w:marTop w:val="0"/>
      <w:marBottom w:val="0"/>
      <w:divBdr>
        <w:top w:val="none" w:sz="0" w:space="0" w:color="auto"/>
        <w:left w:val="none" w:sz="0" w:space="0" w:color="auto"/>
        <w:bottom w:val="none" w:sz="0" w:space="0" w:color="auto"/>
        <w:right w:val="none" w:sz="0" w:space="0" w:color="auto"/>
      </w:divBdr>
    </w:div>
    <w:div w:id="202788434">
      <w:bodyDiv w:val="1"/>
      <w:marLeft w:val="0"/>
      <w:marRight w:val="0"/>
      <w:marTop w:val="0"/>
      <w:marBottom w:val="0"/>
      <w:divBdr>
        <w:top w:val="none" w:sz="0" w:space="0" w:color="auto"/>
        <w:left w:val="none" w:sz="0" w:space="0" w:color="auto"/>
        <w:bottom w:val="none" w:sz="0" w:space="0" w:color="auto"/>
        <w:right w:val="none" w:sz="0" w:space="0" w:color="auto"/>
      </w:divBdr>
    </w:div>
    <w:div w:id="298918523">
      <w:bodyDiv w:val="1"/>
      <w:marLeft w:val="0"/>
      <w:marRight w:val="0"/>
      <w:marTop w:val="0"/>
      <w:marBottom w:val="0"/>
      <w:divBdr>
        <w:top w:val="none" w:sz="0" w:space="0" w:color="auto"/>
        <w:left w:val="none" w:sz="0" w:space="0" w:color="auto"/>
        <w:bottom w:val="none" w:sz="0" w:space="0" w:color="auto"/>
        <w:right w:val="none" w:sz="0" w:space="0" w:color="auto"/>
      </w:divBdr>
    </w:div>
    <w:div w:id="445778521">
      <w:bodyDiv w:val="1"/>
      <w:marLeft w:val="0"/>
      <w:marRight w:val="0"/>
      <w:marTop w:val="0"/>
      <w:marBottom w:val="0"/>
      <w:divBdr>
        <w:top w:val="none" w:sz="0" w:space="0" w:color="auto"/>
        <w:left w:val="none" w:sz="0" w:space="0" w:color="auto"/>
        <w:bottom w:val="none" w:sz="0" w:space="0" w:color="auto"/>
        <w:right w:val="none" w:sz="0" w:space="0" w:color="auto"/>
      </w:divBdr>
    </w:div>
    <w:div w:id="454911575">
      <w:bodyDiv w:val="1"/>
      <w:marLeft w:val="0"/>
      <w:marRight w:val="0"/>
      <w:marTop w:val="0"/>
      <w:marBottom w:val="0"/>
      <w:divBdr>
        <w:top w:val="none" w:sz="0" w:space="0" w:color="auto"/>
        <w:left w:val="none" w:sz="0" w:space="0" w:color="auto"/>
        <w:bottom w:val="none" w:sz="0" w:space="0" w:color="auto"/>
        <w:right w:val="none" w:sz="0" w:space="0" w:color="auto"/>
      </w:divBdr>
    </w:div>
    <w:div w:id="469783941">
      <w:bodyDiv w:val="1"/>
      <w:marLeft w:val="0"/>
      <w:marRight w:val="0"/>
      <w:marTop w:val="0"/>
      <w:marBottom w:val="0"/>
      <w:divBdr>
        <w:top w:val="none" w:sz="0" w:space="0" w:color="auto"/>
        <w:left w:val="none" w:sz="0" w:space="0" w:color="auto"/>
        <w:bottom w:val="none" w:sz="0" w:space="0" w:color="auto"/>
        <w:right w:val="none" w:sz="0" w:space="0" w:color="auto"/>
      </w:divBdr>
    </w:div>
    <w:div w:id="626739965">
      <w:bodyDiv w:val="1"/>
      <w:marLeft w:val="0"/>
      <w:marRight w:val="0"/>
      <w:marTop w:val="0"/>
      <w:marBottom w:val="0"/>
      <w:divBdr>
        <w:top w:val="none" w:sz="0" w:space="0" w:color="auto"/>
        <w:left w:val="none" w:sz="0" w:space="0" w:color="auto"/>
        <w:bottom w:val="none" w:sz="0" w:space="0" w:color="auto"/>
        <w:right w:val="none" w:sz="0" w:space="0" w:color="auto"/>
      </w:divBdr>
    </w:div>
    <w:div w:id="764035997">
      <w:bodyDiv w:val="1"/>
      <w:marLeft w:val="0"/>
      <w:marRight w:val="0"/>
      <w:marTop w:val="0"/>
      <w:marBottom w:val="0"/>
      <w:divBdr>
        <w:top w:val="none" w:sz="0" w:space="0" w:color="auto"/>
        <w:left w:val="none" w:sz="0" w:space="0" w:color="auto"/>
        <w:bottom w:val="none" w:sz="0" w:space="0" w:color="auto"/>
        <w:right w:val="none" w:sz="0" w:space="0" w:color="auto"/>
      </w:divBdr>
      <w:divsChild>
        <w:div w:id="912012084">
          <w:marLeft w:val="0"/>
          <w:marRight w:val="0"/>
          <w:marTop w:val="0"/>
          <w:marBottom w:val="0"/>
          <w:divBdr>
            <w:top w:val="none" w:sz="0" w:space="0" w:color="auto"/>
            <w:left w:val="none" w:sz="0" w:space="0" w:color="auto"/>
            <w:bottom w:val="none" w:sz="0" w:space="0" w:color="auto"/>
            <w:right w:val="none" w:sz="0" w:space="0" w:color="auto"/>
          </w:divBdr>
        </w:div>
        <w:div w:id="1931154920">
          <w:marLeft w:val="0"/>
          <w:marRight w:val="0"/>
          <w:marTop w:val="0"/>
          <w:marBottom w:val="0"/>
          <w:divBdr>
            <w:top w:val="none" w:sz="0" w:space="0" w:color="auto"/>
            <w:left w:val="none" w:sz="0" w:space="0" w:color="auto"/>
            <w:bottom w:val="none" w:sz="0" w:space="0" w:color="auto"/>
            <w:right w:val="none" w:sz="0" w:space="0" w:color="auto"/>
          </w:divBdr>
        </w:div>
        <w:div w:id="1712532916">
          <w:marLeft w:val="0"/>
          <w:marRight w:val="0"/>
          <w:marTop w:val="0"/>
          <w:marBottom w:val="0"/>
          <w:divBdr>
            <w:top w:val="none" w:sz="0" w:space="0" w:color="auto"/>
            <w:left w:val="none" w:sz="0" w:space="0" w:color="auto"/>
            <w:bottom w:val="none" w:sz="0" w:space="0" w:color="auto"/>
            <w:right w:val="none" w:sz="0" w:space="0" w:color="auto"/>
          </w:divBdr>
        </w:div>
        <w:div w:id="1536851203">
          <w:marLeft w:val="0"/>
          <w:marRight w:val="0"/>
          <w:marTop w:val="0"/>
          <w:marBottom w:val="0"/>
          <w:divBdr>
            <w:top w:val="none" w:sz="0" w:space="0" w:color="auto"/>
            <w:left w:val="none" w:sz="0" w:space="0" w:color="auto"/>
            <w:bottom w:val="none" w:sz="0" w:space="0" w:color="auto"/>
            <w:right w:val="none" w:sz="0" w:space="0" w:color="auto"/>
          </w:divBdr>
        </w:div>
        <w:div w:id="429469228">
          <w:marLeft w:val="0"/>
          <w:marRight w:val="0"/>
          <w:marTop w:val="0"/>
          <w:marBottom w:val="0"/>
          <w:divBdr>
            <w:top w:val="none" w:sz="0" w:space="0" w:color="auto"/>
            <w:left w:val="none" w:sz="0" w:space="0" w:color="auto"/>
            <w:bottom w:val="none" w:sz="0" w:space="0" w:color="auto"/>
            <w:right w:val="none" w:sz="0" w:space="0" w:color="auto"/>
          </w:divBdr>
        </w:div>
        <w:div w:id="1835757272">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217134291">
          <w:marLeft w:val="0"/>
          <w:marRight w:val="0"/>
          <w:marTop w:val="0"/>
          <w:marBottom w:val="0"/>
          <w:divBdr>
            <w:top w:val="none" w:sz="0" w:space="0" w:color="auto"/>
            <w:left w:val="none" w:sz="0" w:space="0" w:color="auto"/>
            <w:bottom w:val="none" w:sz="0" w:space="0" w:color="auto"/>
            <w:right w:val="none" w:sz="0" w:space="0" w:color="auto"/>
          </w:divBdr>
        </w:div>
        <w:div w:id="241641419">
          <w:marLeft w:val="0"/>
          <w:marRight w:val="0"/>
          <w:marTop w:val="0"/>
          <w:marBottom w:val="0"/>
          <w:divBdr>
            <w:top w:val="none" w:sz="0" w:space="0" w:color="auto"/>
            <w:left w:val="none" w:sz="0" w:space="0" w:color="auto"/>
            <w:bottom w:val="none" w:sz="0" w:space="0" w:color="auto"/>
            <w:right w:val="none" w:sz="0" w:space="0" w:color="auto"/>
          </w:divBdr>
        </w:div>
        <w:div w:id="679047613">
          <w:marLeft w:val="0"/>
          <w:marRight w:val="0"/>
          <w:marTop w:val="0"/>
          <w:marBottom w:val="0"/>
          <w:divBdr>
            <w:top w:val="none" w:sz="0" w:space="0" w:color="auto"/>
            <w:left w:val="none" w:sz="0" w:space="0" w:color="auto"/>
            <w:bottom w:val="none" w:sz="0" w:space="0" w:color="auto"/>
            <w:right w:val="none" w:sz="0" w:space="0" w:color="auto"/>
          </w:divBdr>
        </w:div>
        <w:div w:id="2091654791">
          <w:marLeft w:val="0"/>
          <w:marRight w:val="0"/>
          <w:marTop w:val="0"/>
          <w:marBottom w:val="0"/>
          <w:divBdr>
            <w:top w:val="none" w:sz="0" w:space="0" w:color="auto"/>
            <w:left w:val="none" w:sz="0" w:space="0" w:color="auto"/>
            <w:bottom w:val="none" w:sz="0" w:space="0" w:color="auto"/>
            <w:right w:val="none" w:sz="0" w:space="0" w:color="auto"/>
          </w:divBdr>
        </w:div>
        <w:div w:id="1142884897">
          <w:marLeft w:val="0"/>
          <w:marRight w:val="0"/>
          <w:marTop w:val="0"/>
          <w:marBottom w:val="0"/>
          <w:divBdr>
            <w:top w:val="none" w:sz="0" w:space="0" w:color="auto"/>
            <w:left w:val="none" w:sz="0" w:space="0" w:color="auto"/>
            <w:bottom w:val="none" w:sz="0" w:space="0" w:color="auto"/>
            <w:right w:val="none" w:sz="0" w:space="0" w:color="auto"/>
          </w:divBdr>
        </w:div>
      </w:divsChild>
    </w:div>
    <w:div w:id="807742719">
      <w:bodyDiv w:val="1"/>
      <w:marLeft w:val="0"/>
      <w:marRight w:val="0"/>
      <w:marTop w:val="0"/>
      <w:marBottom w:val="0"/>
      <w:divBdr>
        <w:top w:val="none" w:sz="0" w:space="0" w:color="auto"/>
        <w:left w:val="none" w:sz="0" w:space="0" w:color="auto"/>
        <w:bottom w:val="none" w:sz="0" w:space="0" w:color="auto"/>
        <w:right w:val="none" w:sz="0" w:space="0" w:color="auto"/>
      </w:divBdr>
    </w:div>
    <w:div w:id="835268871">
      <w:bodyDiv w:val="1"/>
      <w:marLeft w:val="0"/>
      <w:marRight w:val="0"/>
      <w:marTop w:val="0"/>
      <w:marBottom w:val="0"/>
      <w:divBdr>
        <w:top w:val="none" w:sz="0" w:space="0" w:color="auto"/>
        <w:left w:val="none" w:sz="0" w:space="0" w:color="auto"/>
        <w:bottom w:val="none" w:sz="0" w:space="0" w:color="auto"/>
        <w:right w:val="none" w:sz="0" w:space="0" w:color="auto"/>
      </w:divBdr>
    </w:div>
    <w:div w:id="896670805">
      <w:bodyDiv w:val="1"/>
      <w:marLeft w:val="0"/>
      <w:marRight w:val="0"/>
      <w:marTop w:val="0"/>
      <w:marBottom w:val="0"/>
      <w:divBdr>
        <w:top w:val="none" w:sz="0" w:space="0" w:color="auto"/>
        <w:left w:val="none" w:sz="0" w:space="0" w:color="auto"/>
        <w:bottom w:val="none" w:sz="0" w:space="0" w:color="auto"/>
        <w:right w:val="none" w:sz="0" w:space="0" w:color="auto"/>
      </w:divBdr>
    </w:div>
    <w:div w:id="980578918">
      <w:bodyDiv w:val="1"/>
      <w:marLeft w:val="0"/>
      <w:marRight w:val="0"/>
      <w:marTop w:val="0"/>
      <w:marBottom w:val="0"/>
      <w:divBdr>
        <w:top w:val="none" w:sz="0" w:space="0" w:color="auto"/>
        <w:left w:val="none" w:sz="0" w:space="0" w:color="auto"/>
        <w:bottom w:val="none" w:sz="0" w:space="0" w:color="auto"/>
        <w:right w:val="none" w:sz="0" w:space="0" w:color="auto"/>
      </w:divBdr>
    </w:div>
    <w:div w:id="985819718">
      <w:bodyDiv w:val="1"/>
      <w:marLeft w:val="0"/>
      <w:marRight w:val="0"/>
      <w:marTop w:val="0"/>
      <w:marBottom w:val="0"/>
      <w:divBdr>
        <w:top w:val="none" w:sz="0" w:space="0" w:color="auto"/>
        <w:left w:val="none" w:sz="0" w:space="0" w:color="auto"/>
        <w:bottom w:val="none" w:sz="0" w:space="0" w:color="auto"/>
        <w:right w:val="none" w:sz="0" w:space="0" w:color="auto"/>
      </w:divBdr>
    </w:div>
    <w:div w:id="1247035994">
      <w:bodyDiv w:val="1"/>
      <w:marLeft w:val="0"/>
      <w:marRight w:val="0"/>
      <w:marTop w:val="0"/>
      <w:marBottom w:val="0"/>
      <w:divBdr>
        <w:top w:val="none" w:sz="0" w:space="0" w:color="auto"/>
        <w:left w:val="none" w:sz="0" w:space="0" w:color="auto"/>
        <w:bottom w:val="none" w:sz="0" w:space="0" w:color="auto"/>
        <w:right w:val="none" w:sz="0" w:space="0" w:color="auto"/>
      </w:divBdr>
    </w:div>
    <w:div w:id="1308701450">
      <w:bodyDiv w:val="1"/>
      <w:marLeft w:val="0"/>
      <w:marRight w:val="0"/>
      <w:marTop w:val="0"/>
      <w:marBottom w:val="0"/>
      <w:divBdr>
        <w:top w:val="none" w:sz="0" w:space="0" w:color="auto"/>
        <w:left w:val="none" w:sz="0" w:space="0" w:color="auto"/>
        <w:bottom w:val="none" w:sz="0" w:space="0" w:color="auto"/>
        <w:right w:val="none" w:sz="0" w:space="0" w:color="auto"/>
      </w:divBdr>
    </w:div>
    <w:div w:id="1385328106">
      <w:bodyDiv w:val="1"/>
      <w:marLeft w:val="0"/>
      <w:marRight w:val="0"/>
      <w:marTop w:val="0"/>
      <w:marBottom w:val="0"/>
      <w:divBdr>
        <w:top w:val="none" w:sz="0" w:space="0" w:color="auto"/>
        <w:left w:val="none" w:sz="0" w:space="0" w:color="auto"/>
        <w:bottom w:val="none" w:sz="0" w:space="0" w:color="auto"/>
        <w:right w:val="none" w:sz="0" w:space="0" w:color="auto"/>
      </w:divBdr>
    </w:div>
    <w:div w:id="1568883385">
      <w:bodyDiv w:val="1"/>
      <w:marLeft w:val="0"/>
      <w:marRight w:val="0"/>
      <w:marTop w:val="0"/>
      <w:marBottom w:val="0"/>
      <w:divBdr>
        <w:top w:val="none" w:sz="0" w:space="0" w:color="auto"/>
        <w:left w:val="none" w:sz="0" w:space="0" w:color="auto"/>
        <w:bottom w:val="none" w:sz="0" w:space="0" w:color="auto"/>
        <w:right w:val="none" w:sz="0" w:space="0" w:color="auto"/>
      </w:divBdr>
    </w:div>
    <w:div w:id="1571576933">
      <w:bodyDiv w:val="1"/>
      <w:marLeft w:val="0"/>
      <w:marRight w:val="0"/>
      <w:marTop w:val="0"/>
      <w:marBottom w:val="0"/>
      <w:divBdr>
        <w:top w:val="none" w:sz="0" w:space="0" w:color="auto"/>
        <w:left w:val="none" w:sz="0" w:space="0" w:color="auto"/>
        <w:bottom w:val="none" w:sz="0" w:space="0" w:color="auto"/>
        <w:right w:val="none" w:sz="0" w:space="0" w:color="auto"/>
      </w:divBdr>
      <w:divsChild>
        <w:div w:id="1129860621">
          <w:marLeft w:val="0"/>
          <w:marRight w:val="0"/>
          <w:marTop w:val="0"/>
          <w:marBottom w:val="0"/>
          <w:divBdr>
            <w:top w:val="none" w:sz="0" w:space="0" w:color="auto"/>
            <w:left w:val="none" w:sz="0" w:space="0" w:color="auto"/>
            <w:bottom w:val="none" w:sz="0" w:space="0" w:color="auto"/>
            <w:right w:val="none" w:sz="0" w:space="0" w:color="auto"/>
          </w:divBdr>
        </w:div>
        <w:div w:id="1598949550">
          <w:marLeft w:val="0"/>
          <w:marRight w:val="0"/>
          <w:marTop w:val="0"/>
          <w:marBottom w:val="0"/>
          <w:divBdr>
            <w:top w:val="none" w:sz="0" w:space="0" w:color="auto"/>
            <w:left w:val="none" w:sz="0" w:space="0" w:color="auto"/>
            <w:bottom w:val="none" w:sz="0" w:space="0" w:color="auto"/>
            <w:right w:val="none" w:sz="0" w:space="0" w:color="auto"/>
          </w:divBdr>
        </w:div>
        <w:div w:id="231163551">
          <w:marLeft w:val="0"/>
          <w:marRight w:val="0"/>
          <w:marTop w:val="0"/>
          <w:marBottom w:val="0"/>
          <w:divBdr>
            <w:top w:val="none" w:sz="0" w:space="0" w:color="auto"/>
            <w:left w:val="none" w:sz="0" w:space="0" w:color="auto"/>
            <w:bottom w:val="none" w:sz="0" w:space="0" w:color="auto"/>
            <w:right w:val="none" w:sz="0" w:space="0" w:color="auto"/>
          </w:divBdr>
        </w:div>
      </w:divsChild>
    </w:div>
    <w:div w:id="1613321569">
      <w:bodyDiv w:val="1"/>
      <w:marLeft w:val="0"/>
      <w:marRight w:val="0"/>
      <w:marTop w:val="0"/>
      <w:marBottom w:val="0"/>
      <w:divBdr>
        <w:top w:val="none" w:sz="0" w:space="0" w:color="auto"/>
        <w:left w:val="none" w:sz="0" w:space="0" w:color="auto"/>
        <w:bottom w:val="none" w:sz="0" w:space="0" w:color="auto"/>
        <w:right w:val="none" w:sz="0" w:space="0" w:color="auto"/>
      </w:divBdr>
    </w:div>
    <w:div w:id="1643583773">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2367604">
      <w:bodyDiv w:val="1"/>
      <w:marLeft w:val="0"/>
      <w:marRight w:val="0"/>
      <w:marTop w:val="0"/>
      <w:marBottom w:val="0"/>
      <w:divBdr>
        <w:top w:val="none" w:sz="0" w:space="0" w:color="auto"/>
        <w:left w:val="none" w:sz="0" w:space="0" w:color="auto"/>
        <w:bottom w:val="none" w:sz="0" w:space="0" w:color="auto"/>
        <w:right w:val="none" w:sz="0" w:space="0" w:color="auto"/>
      </w:divBdr>
    </w:div>
    <w:div w:id="1819760630">
      <w:bodyDiv w:val="1"/>
      <w:marLeft w:val="0"/>
      <w:marRight w:val="0"/>
      <w:marTop w:val="0"/>
      <w:marBottom w:val="0"/>
      <w:divBdr>
        <w:top w:val="none" w:sz="0" w:space="0" w:color="auto"/>
        <w:left w:val="none" w:sz="0" w:space="0" w:color="auto"/>
        <w:bottom w:val="none" w:sz="0" w:space="0" w:color="auto"/>
        <w:right w:val="none" w:sz="0" w:space="0" w:color="auto"/>
      </w:divBdr>
    </w:div>
    <w:div w:id="2021270533">
      <w:bodyDiv w:val="1"/>
      <w:marLeft w:val="0"/>
      <w:marRight w:val="0"/>
      <w:marTop w:val="0"/>
      <w:marBottom w:val="0"/>
      <w:divBdr>
        <w:top w:val="none" w:sz="0" w:space="0" w:color="auto"/>
        <w:left w:val="none" w:sz="0" w:space="0" w:color="auto"/>
        <w:bottom w:val="none" w:sz="0" w:space="0" w:color="auto"/>
        <w:right w:val="none" w:sz="0" w:space="0" w:color="auto"/>
      </w:divBdr>
    </w:div>
    <w:div w:id="2140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71CE-293B-4F4B-A280-E03F77AB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Dewing</dc:creator>
  <cp:lastModifiedBy>Micah Dewing</cp:lastModifiedBy>
  <cp:revision>2</cp:revision>
  <cp:lastPrinted>2011-08-03T14:36:00Z</cp:lastPrinted>
  <dcterms:created xsi:type="dcterms:W3CDTF">2016-02-09T22:03:00Z</dcterms:created>
  <dcterms:modified xsi:type="dcterms:W3CDTF">2016-02-09T22:03:00Z</dcterms:modified>
</cp:coreProperties>
</file>